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1.封面要求</w:t>
      </w:r>
    </w:p>
    <w:p>
      <w:pPr>
        <w:jc w:val="center"/>
        <w:rPr>
          <w:rFonts w:ascii="等线" w:hAnsi="宋体" w:eastAsia="等线" w:cs="等线 Light"/>
          <w:b/>
          <w:sz w:val="36"/>
          <w:szCs w:val="36"/>
        </w:rPr>
      </w:pPr>
      <w:r>
        <w:rPr>
          <w:rFonts w:hint="eastAsia" w:ascii="等线" w:hAnsi="宋体" w:eastAsia="等线" w:cs="等线 Light"/>
          <w:b/>
          <w:sz w:val="36"/>
          <w:szCs w:val="36"/>
        </w:rPr>
        <w:t xml:space="preserve"> </w:t>
      </w:r>
    </w:p>
    <w:p>
      <w:pPr>
        <w:jc w:val="center"/>
        <w:rPr>
          <w:rFonts w:hint="eastAsia" w:ascii="等线" w:hAnsi="等线" w:eastAsia="等线" w:cs="等线 Light"/>
          <w:b/>
          <w:sz w:val="44"/>
          <w:szCs w:val="44"/>
        </w:rPr>
      </w:pPr>
      <w:r>
        <w:rPr>
          <w:rFonts w:hint="eastAsia" w:ascii="等线" w:hAnsi="等线" w:eastAsia="等线" w:cs="等线 Light"/>
          <w:b/>
          <w:sz w:val="44"/>
          <w:szCs w:val="44"/>
        </w:rPr>
        <w:t>关中盆地岩溶热储赋存规律及潜力评价</w:t>
      </w:r>
    </w:p>
    <w:p>
      <w:pPr>
        <w:jc w:val="center"/>
        <w:rPr>
          <w:rFonts w:ascii="等线" w:hAnsi="宋体" w:eastAsia="等线" w:cs="等线 Light"/>
          <w:b/>
          <w:sz w:val="44"/>
          <w:szCs w:val="44"/>
        </w:rPr>
      </w:pPr>
      <w:r>
        <w:rPr>
          <w:rFonts w:hint="eastAsia" w:ascii="等线" w:hAnsi="等线" w:eastAsia="等线" w:cs="等线 Light"/>
          <w:b/>
          <w:sz w:val="44"/>
          <w:szCs w:val="44"/>
        </w:rPr>
        <w:t>专项试验协作服务</w:t>
      </w:r>
    </w:p>
    <w:p>
      <w:pPr>
        <w:rPr>
          <w:rFonts w:ascii="等线" w:hAnsi="宋体" w:eastAsia="等线" w:cs="等线 Light"/>
          <w:b/>
          <w:sz w:val="48"/>
          <w:szCs w:val="48"/>
        </w:rPr>
      </w:pP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  <w:r>
        <w:rPr>
          <w:rFonts w:hint="eastAsia" w:ascii="等线" w:hAnsi="等线" w:eastAsia="等线" w:cs="等线 Light"/>
          <w:b/>
          <w:sz w:val="72"/>
          <w:szCs w:val="72"/>
        </w:rPr>
        <w:t>询</w:t>
      </w: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  <w:r>
        <w:rPr>
          <w:rFonts w:hint="eastAsia" w:ascii="等线" w:hAnsi="等线" w:eastAsia="等线" w:cs="等线 Light"/>
          <w:b/>
          <w:sz w:val="72"/>
          <w:szCs w:val="72"/>
        </w:rPr>
        <w:t>价</w:t>
      </w: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  <w:r>
        <w:rPr>
          <w:rFonts w:hint="eastAsia" w:ascii="等线" w:hAnsi="等线" w:eastAsia="等线" w:cs="等线 Light"/>
          <w:b/>
          <w:sz w:val="72"/>
          <w:szCs w:val="72"/>
        </w:rPr>
        <w:t>响</w:t>
      </w: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  <w:r>
        <w:rPr>
          <w:rFonts w:hint="eastAsia" w:ascii="等线" w:hAnsi="等线" w:eastAsia="等线" w:cs="等线 Light"/>
          <w:b/>
          <w:sz w:val="72"/>
          <w:szCs w:val="72"/>
        </w:rPr>
        <w:t>应</w:t>
      </w: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  <w:r>
        <w:rPr>
          <w:rFonts w:hint="eastAsia" w:ascii="等线" w:hAnsi="等线" w:eastAsia="等线" w:cs="等线 Light"/>
          <w:b/>
          <w:sz w:val="72"/>
          <w:szCs w:val="72"/>
        </w:rPr>
        <w:t>文</w:t>
      </w: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  <w:r>
        <w:rPr>
          <w:rFonts w:hint="eastAsia" w:ascii="等线" w:hAnsi="等线" w:eastAsia="等线" w:cs="等线 Light"/>
          <w:b/>
          <w:sz w:val="72"/>
          <w:szCs w:val="72"/>
        </w:rPr>
        <w:t>件</w:t>
      </w: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  <w:r>
        <w:rPr>
          <w:rFonts w:hint="eastAsia" w:ascii="等线" w:hAnsi="宋体" w:eastAsia="等线" w:cs="等线 Light"/>
          <w:b/>
          <w:sz w:val="72"/>
          <w:szCs w:val="72"/>
        </w:rPr>
        <w:t xml:space="preserve"> </w:t>
      </w:r>
    </w:p>
    <w:p>
      <w:pPr>
        <w:spacing w:after="120"/>
        <w:ind w:left="5250" w:firstLine="210" w:firstLineChars="100"/>
        <w:rPr>
          <w:rFonts w:ascii="Calibri" w:hAnsi="宋体" w:eastAsia="宋体" w:cs="Calibri"/>
          <w:szCs w:val="21"/>
        </w:rPr>
      </w:pPr>
      <w:r>
        <w:rPr>
          <w:rFonts w:hAnsi="宋体"/>
        </w:rPr>
        <w:t xml:space="preserve"> </w:t>
      </w:r>
    </w:p>
    <w:p>
      <w:pPr>
        <w:spacing w:after="120"/>
        <w:ind w:left="5250" w:firstLine="210" w:firstLineChars="100"/>
        <w:rPr>
          <w:rFonts w:hAnsi="宋体"/>
        </w:rPr>
      </w:pPr>
    </w:p>
    <w:p>
      <w:pPr>
        <w:spacing w:after="120"/>
        <w:ind w:left="5250" w:firstLine="210" w:firstLineChars="100"/>
        <w:rPr>
          <w:rFonts w:hAnsi="宋体"/>
        </w:rPr>
      </w:pPr>
    </w:p>
    <w:p>
      <w:pPr>
        <w:spacing w:after="120"/>
        <w:ind w:left="5250" w:firstLine="210" w:firstLineChars="100"/>
        <w:rPr>
          <w:rFonts w:hAnsi="宋体"/>
        </w:rPr>
      </w:pPr>
    </w:p>
    <w:p>
      <w:pPr>
        <w:spacing w:after="120"/>
        <w:ind w:left="5250" w:firstLine="210" w:firstLineChars="100"/>
        <w:rPr>
          <w:rFonts w:hAnsi="宋体"/>
        </w:rPr>
      </w:pPr>
      <w:r>
        <w:rPr>
          <w:rFonts w:hAnsi="宋体"/>
        </w:rPr>
        <w:t xml:space="preserve"> </w:t>
      </w:r>
    </w:p>
    <w:p>
      <w:pPr>
        <w:spacing w:after="120"/>
        <w:rPr>
          <w:rFonts w:hAnsi="宋体" w:cs="等线 Light"/>
          <w:b/>
          <w:sz w:val="36"/>
          <w:szCs w:val="36"/>
        </w:rPr>
      </w:pPr>
      <w:r>
        <w:rPr>
          <w:rFonts w:hAnsi="宋体" w:cs="等线 Light"/>
          <w:b/>
          <w:sz w:val="36"/>
          <w:szCs w:val="36"/>
        </w:rPr>
        <w:t xml:space="preserve"> </w:t>
      </w:r>
    </w:p>
    <w:p>
      <w:pPr>
        <w:spacing w:after="120"/>
        <w:rPr>
          <w:rFonts w:hAnsi="宋体" w:cs="等线 Light"/>
          <w:b/>
          <w:sz w:val="36"/>
          <w:szCs w:val="36"/>
        </w:rPr>
      </w:pPr>
      <w:r>
        <w:rPr>
          <w:rFonts w:hAnsi="宋体" w:cs="等线 Light"/>
          <w:b/>
          <w:sz w:val="36"/>
          <w:szCs w:val="36"/>
        </w:rPr>
        <w:tab/>
      </w:r>
    </w:p>
    <w:p>
      <w:pPr>
        <w:rPr>
          <w:rFonts w:ascii="等线" w:hAnsi="宋体" w:eastAsia="等线" w:cs="等线 Light"/>
          <w:b/>
          <w:sz w:val="36"/>
          <w:szCs w:val="36"/>
        </w:rPr>
      </w:pPr>
      <w:r>
        <w:rPr>
          <w:rFonts w:hint="eastAsia" w:ascii="等线" w:hAnsi="宋体" w:eastAsia="等线" w:cs="等线 Light"/>
          <w:b/>
          <w:sz w:val="36"/>
          <w:szCs w:val="36"/>
        </w:rPr>
        <w:t xml:space="preserve"> </w:t>
      </w:r>
    </w:p>
    <w:p>
      <w:pPr>
        <w:spacing w:line="720" w:lineRule="auto"/>
        <w:jc w:val="center"/>
        <w:rPr>
          <w:rFonts w:ascii="等线" w:hAnsi="宋体" w:eastAsia="等线" w:cs="等线 Light"/>
          <w:b/>
          <w:sz w:val="32"/>
          <w:szCs w:val="32"/>
        </w:rPr>
      </w:pPr>
      <w:r>
        <w:rPr>
          <w:rFonts w:hint="eastAsia" w:ascii="等线" w:hAnsi="等线" w:eastAsia="等线" w:cs="等线 Light"/>
          <w:b/>
          <w:sz w:val="32"/>
          <w:szCs w:val="32"/>
        </w:rPr>
        <w:t>供方名称：************（盖单位章）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等线" w:hAnsi="等线" w:eastAsia="等线" w:cs="等线 Light"/>
          <w:b/>
          <w:sz w:val="32"/>
          <w:szCs w:val="32"/>
        </w:rPr>
        <w:t>二〇二三</w:t>
      </w:r>
      <w:r>
        <w:rPr>
          <w:rFonts w:hint="eastAsia" w:ascii="等线" w:hAnsi="宋体" w:eastAsia="等线" w:cs="等线 Light"/>
          <w:b/>
          <w:sz w:val="32"/>
          <w:szCs w:val="32"/>
        </w:rPr>
        <w:t xml:space="preserve"> </w:t>
      </w:r>
      <w:r>
        <w:rPr>
          <w:rFonts w:hint="eastAsia" w:ascii="等线" w:hAnsi="等线" w:eastAsia="等线" w:cs="等线 Light"/>
          <w:b/>
          <w:sz w:val="32"/>
          <w:szCs w:val="32"/>
        </w:rPr>
        <w:t>年</w:t>
      </w:r>
      <w:r>
        <w:rPr>
          <w:rFonts w:hint="eastAsia" w:ascii="等线" w:hAnsi="宋体" w:eastAsia="等线" w:cs="等线 Light"/>
          <w:b/>
          <w:sz w:val="32"/>
          <w:szCs w:val="32"/>
        </w:rPr>
        <w:t xml:space="preserve">    </w:t>
      </w:r>
      <w:r>
        <w:rPr>
          <w:rFonts w:hint="eastAsia" w:ascii="等线" w:hAnsi="等线" w:eastAsia="等线" w:cs="等线 Light"/>
          <w:b/>
          <w:sz w:val="32"/>
          <w:szCs w:val="32"/>
        </w:rPr>
        <w:t>月</w:t>
      </w:r>
      <w:r>
        <w:rPr>
          <w:rFonts w:hint="eastAsia" w:ascii="等线" w:hAnsi="宋体" w:eastAsia="等线" w:cs="等线 Light"/>
          <w:b/>
          <w:sz w:val="32"/>
          <w:szCs w:val="32"/>
        </w:rPr>
        <w:t xml:space="preserve">    </w:t>
      </w:r>
      <w:r>
        <w:rPr>
          <w:rFonts w:hint="eastAsia" w:ascii="等线" w:hAnsi="等线" w:eastAsia="等线" w:cs="等线 Light"/>
          <w:b/>
          <w:sz w:val="32"/>
          <w:szCs w:val="32"/>
        </w:rPr>
        <w:t>日</w:t>
      </w:r>
    </w:p>
    <w:p>
      <w:pPr>
        <w:widowControl/>
        <w:jc w:val="left"/>
        <w:rPr>
          <w:rFonts w:ascii="仿宋_GB2312" w:hAnsi="仿宋" w:eastAsia="仿宋_GB2312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2.询价响应文件主要内容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一、报价表</w:t>
      </w:r>
    </w:p>
    <w:p>
      <w:pPr>
        <w:pStyle w:val="2"/>
        <w:spacing w:before="156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技术服务报价表</w:t>
      </w:r>
    </w:p>
    <w:tbl>
      <w:tblPr>
        <w:tblStyle w:val="7"/>
        <w:tblW w:w="831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报价合计（元）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小写：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元</w:t>
            </w:r>
          </w:p>
          <w:p>
            <w:pPr>
              <w:pStyle w:val="2"/>
              <w:spacing w:before="15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大写：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质量要求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4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二、技术服务方案（含项目费用预算）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三、供方简介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四、技术服务团队简介（人员及设备）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五、一般资格条件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法人营业执照或事业单位法人证书复印件质等其它材料。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WUyYzgwY2EyMzMxZTE3N2Q3OWE2ZGM1NDUzOWQifQ=="/>
  </w:docVars>
  <w:rsids>
    <w:rsidRoot w:val="00475729"/>
    <w:rsid w:val="00475729"/>
    <w:rsid w:val="008677BA"/>
    <w:rsid w:val="008A4F3D"/>
    <w:rsid w:val="008D27D9"/>
    <w:rsid w:val="009C1D9F"/>
    <w:rsid w:val="009D4EC0"/>
    <w:rsid w:val="00A03CC1"/>
    <w:rsid w:val="00A3654F"/>
    <w:rsid w:val="00C34292"/>
    <w:rsid w:val="00E23498"/>
    <w:rsid w:val="00FE4123"/>
    <w:rsid w:val="032064E7"/>
    <w:rsid w:val="03A944C9"/>
    <w:rsid w:val="05790C28"/>
    <w:rsid w:val="063612C4"/>
    <w:rsid w:val="079129D7"/>
    <w:rsid w:val="0AEC4F01"/>
    <w:rsid w:val="0C950E64"/>
    <w:rsid w:val="0E214EC1"/>
    <w:rsid w:val="0E794CFD"/>
    <w:rsid w:val="0F212183"/>
    <w:rsid w:val="10AF2380"/>
    <w:rsid w:val="126258AE"/>
    <w:rsid w:val="13AA5959"/>
    <w:rsid w:val="17F04B7C"/>
    <w:rsid w:val="197D5AD8"/>
    <w:rsid w:val="1C302C98"/>
    <w:rsid w:val="1D091942"/>
    <w:rsid w:val="1D451DF2"/>
    <w:rsid w:val="20A047E6"/>
    <w:rsid w:val="212F71B9"/>
    <w:rsid w:val="21F7620D"/>
    <w:rsid w:val="227B0BEC"/>
    <w:rsid w:val="22FF68B4"/>
    <w:rsid w:val="257A13A7"/>
    <w:rsid w:val="26251498"/>
    <w:rsid w:val="309F3B9C"/>
    <w:rsid w:val="3227669B"/>
    <w:rsid w:val="32546D64"/>
    <w:rsid w:val="365B6913"/>
    <w:rsid w:val="37114AE6"/>
    <w:rsid w:val="39400042"/>
    <w:rsid w:val="39F92B2C"/>
    <w:rsid w:val="3B845814"/>
    <w:rsid w:val="3D234237"/>
    <w:rsid w:val="3F8A1242"/>
    <w:rsid w:val="42731217"/>
    <w:rsid w:val="42A044E7"/>
    <w:rsid w:val="446B61D6"/>
    <w:rsid w:val="485D6593"/>
    <w:rsid w:val="487D4E0F"/>
    <w:rsid w:val="4E955DA9"/>
    <w:rsid w:val="527B0C45"/>
    <w:rsid w:val="52BF7DD2"/>
    <w:rsid w:val="52C11134"/>
    <w:rsid w:val="56680CEF"/>
    <w:rsid w:val="58D84F64"/>
    <w:rsid w:val="59CF65CA"/>
    <w:rsid w:val="5A4D3B81"/>
    <w:rsid w:val="5DCD47FB"/>
    <w:rsid w:val="5FB63DB4"/>
    <w:rsid w:val="64DB0A9B"/>
    <w:rsid w:val="65C77271"/>
    <w:rsid w:val="660C18CA"/>
    <w:rsid w:val="668E009F"/>
    <w:rsid w:val="66996339"/>
    <w:rsid w:val="687C4343"/>
    <w:rsid w:val="6B1B6095"/>
    <w:rsid w:val="6D0D5EB2"/>
    <w:rsid w:val="72DD6326"/>
    <w:rsid w:val="743D0ECB"/>
    <w:rsid w:val="74A205DA"/>
    <w:rsid w:val="76433D5B"/>
    <w:rsid w:val="7752390B"/>
    <w:rsid w:val="78094A7F"/>
    <w:rsid w:val="78E44CAD"/>
    <w:rsid w:val="7CE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adjustRightInd w:val="0"/>
      <w:snapToGrid w:val="0"/>
      <w:spacing w:beforeLines="50"/>
      <w:jc w:val="left"/>
    </w:pPr>
    <w:rPr>
      <w:rFonts w:ascii="仿宋_GB2312" w:hAnsi="宋体" w:cs="Times New Roman"/>
    </w:rPr>
  </w:style>
  <w:style w:type="paragraph" w:styleId="3">
    <w:name w:val="index 6"/>
    <w:basedOn w:val="1"/>
    <w:next w:val="1"/>
    <w:qFormat/>
    <w:uiPriority w:val="0"/>
    <w:pPr>
      <w:ind w:left="1000" w:leftChars="10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</Words>
  <Characters>235</Characters>
  <Lines>1</Lines>
  <Paragraphs>1</Paragraphs>
  <TotalTime>5</TotalTime>
  <ScaleCrop>false</ScaleCrop>
  <LinksUpToDate>false</LinksUpToDate>
  <CharactersWithSpaces>275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2023-06-13T03:18:00Z</dcterms:created>
  <dc:creator>Lenovo</dc:creator>
  <cp:lastModifiedBy>木南</cp:lastModifiedBy>
  <cp:lastPrinted>2023-04-04T08:14:00Z</cp:lastPrinted>
  <dcterms:modified xsi:type="dcterms:W3CDTF">2023-09-20T08:48:30Z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6810063F005E4F0EA19A65FBDF9B57B0_13</vt:lpwstr>
  </property>
</Properties>
</file>